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A5" w:rsidRDefault="00B903A5" w:rsidP="002B7CDB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机房设备出入申请单</w:t>
      </w:r>
    </w:p>
    <w:tbl>
      <w:tblPr>
        <w:tblStyle w:val="a3"/>
        <w:tblpPr w:leftFromText="180" w:rightFromText="180" w:vertAnchor="page" w:horzAnchor="margin" w:tblpXSpec="center" w:tblpY="2213"/>
        <w:tblW w:w="10116" w:type="dxa"/>
        <w:tblLook w:val="04A0" w:firstRow="1" w:lastRow="0" w:firstColumn="1" w:lastColumn="0" w:noHBand="0" w:noVBand="1"/>
      </w:tblPr>
      <w:tblGrid>
        <w:gridCol w:w="1991"/>
        <w:gridCol w:w="2280"/>
        <w:gridCol w:w="2707"/>
        <w:gridCol w:w="3138"/>
      </w:tblGrid>
      <w:tr w:rsidR="00A527D1" w:rsidRPr="00A527D1" w:rsidTr="00A527D1">
        <w:trPr>
          <w:trHeight w:val="416"/>
        </w:trPr>
        <w:tc>
          <w:tcPr>
            <w:tcW w:w="1991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2280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3138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420"/>
        </w:trPr>
        <w:tc>
          <w:tcPr>
            <w:tcW w:w="1991" w:type="dxa"/>
          </w:tcPr>
          <w:p w:rsidR="002B7CDB" w:rsidRPr="00A527D1" w:rsidRDefault="005F6803" w:rsidP="005F6803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业务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8125" w:type="dxa"/>
            <w:gridSpan w:val="3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A527D1">
        <w:trPr>
          <w:trHeight w:val="714"/>
        </w:trPr>
        <w:tc>
          <w:tcPr>
            <w:tcW w:w="10116" w:type="dxa"/>
            <w:gridSpan w:val="4"/>
          </w:tcPr>
          <w:p w:rsidR="002B7CDB" w:rsidRPr="00A527D1" w:rsidRDefault="002B7CDB" w:rsidP="00A527D1">
            <w:pPr>
              <w:widowControl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申请原因：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新增安装 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设备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报废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撤出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173CC6"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设备试用</w:t>
            </w:r>
          </w:p>
          <w:p w:rsidR="002B7CDB" w:rsidRPr="00A527D1" w:rsidRDefault="002B7CDB" w:rsidP="00A527D1">
            <w:pPr>
              <w:widowControl/>
              <w:ind w:firstLineChars="500" w:firstLine="900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其它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（请注明）：</w:t>
            </w:r>
          </w:p>
        </w:tc>
      </w:tr>
      <w:tr w:rsidR="002B7CDB" w:rsidRPr="00A527D1" w:rsidTr="002B7CDB">
        <w:trPr>
          <w:trHeight w:val="420"/>
        </w:trPr>
        <w:tc>
          <w:tcPr>
            <w:tcW w:w="10116" w:type="dxa"/>
            <w:gridSpan w:val="4"/>
          </w:tcPr>
          <w:p w:rsidR="002B7CDB" w:rsidRPr="00A527D1" w:rsidRDefault="002B7CDB" w:rsidP="00A527D1">
            <w:pPr>
              <w:widowControl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设备出入标志： 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入 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A3"/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出</w:t>
            </w:r>
          </w:p>
        </w:tc>
      </w:tr>
      <w:tr w:rsidR="00A527D1" w:rsidRPr="00A527D1" w:rsidTr="00A527D1">
        <w:trPr>
          <w:trHeight w:val="371"/>
        </w:trPr>
        <w:tc>
          <w:tcPr>
            <w:tcW w:w="1991" w:type="dxa"/>
          </w:tcPr>
          <w:p w:rsidR="002B7CDB" w:rsidRPr="00A527D1" w:rsidRDefault="00173CC6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设备</w:t>
            </w:r>
            <w:r w:rsidR="002B7CDB"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280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设备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品牌、</w:t>
            </w: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2707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设备序列号</w:t>
            </w:r>
          </w:p>
        </w:tc>
        <w:tc>
          <w:tcPr>
            <w:tcW w:w="3138" w:type="dxa"/>
          </w:tcPr>
          <w:p w:rsidR="002B7CDB" w:rsidRPr="00A527D1" w:rsidRDefault="002B7CDB" w:rsidP="002B7CDB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 w:rsidRPr="00A527D1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安装位置</w:t>
            </w:r>
          </w:p>
        </w:tc>
      </w:tr>
      <w:tr w:rsidR="002B7CDB" w:rsidRPr="00A527D1" w:rsidTr="00A527D1">
        <w:trPr>
          <w:trHeight w:val="309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227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188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301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362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B7CDB" w:rsidRPr="00A527D1" w:rsidTr="002B7CDB">
        <w:trPr>
          <w:trHeight w:val="28"/>
        </w:trPr>
        <w:tc>
          <w:tcPr>
            <w:tcW w:w="1991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8" w:type="dxa"/>
          </w:tcPr>
          <w:p w:rsidR="002B7CDB" w:rsidRPr="00A527D1" w:rsidRDefault="002B7CDB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27D1" w:rsidRPr="00A527D1" w:rsidTr="00173CC6">
        <w:trPr>
          <w:trHeight w:val="2320"/>
        </w:trPr>
        <w:tc>
          <w:tcPr>
            <w:tcW w:w="1991" w:type="dxa"/>
            <w:vAlign w:val="center"/>
          </w:tcPr>
          <w:p w:rsidR="00A527D1" w:rsidRPr="00A527D1" w:rsidRDefault="00173CC6" w:rsidP="00A527D1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使用单位意见</w:t>
            </w:r>
          </w:p>
        </w:tc>
        <w:tc>
          <w:tcPr>
            <w:tcW w:w="8125" w:type="dxa"/>
            <w:gridSpan w:val="3"/>
            <w:vAlign w:val="bottom"/>
          </w:tcPr>
          <w:p w:rsidR="00A527D1" w:rsidRPr="00A527D1" w:rsidRDefault="00FE16A5" w:rsidP="00173CC6">
            <w:pPr>
              <w:widowControl/>
              <w:wordWrap w:val="0"/>
              <w:jc w:val="right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签字：</w:t>
            </w:r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时间：                    </w:t>
            </w:r>
          </w:p>
        </w:tc>
      </w:tr>
      <w:tr w:rsidR="00FE16A5" w:rsidRPr="00A527D1" w:rsidTr="00173CC6">
        <w:trPr>
          <w:trHeight w:val="2396"/>
        </w:trPr>
        <w:tc>
          <w:tcPr>
            <w:tcW w:w="1991" w:type="dxa"/>
            <w:vAlign w:val="center"/>
          </w:tcPr>
          <w:p w:rsidR="00FE16A5" w:rsidRDefault="007220CF" w:rsidP="00FE16A5">
            <w:pPr>
              <w:widowControl/>
              <w:jc w:val="center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信息化</w:t>
            </w:r>
            <w:bookmarkStart w:id="0" w:name="_GoBack"/>
            <w:bookmarkEnd w:id="0"/>
            <w:r w:rsidR="00173CC6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中心</w:t>
            </w:r>
            <w:r w:rsidR="00FE16A5"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8125" w:type="dxa"/>
            <w:gridSpan w:val="3"/>
            <w:vAlign w:val="bottom"/>
          </w:tcPr>
          <w:p w:rsidR="00FE16A5" w:rsidRPr="00A527D1" w:rsidRDefault="00173CC6" w:rsidP="00173CC6">
            <w:pPr>
              <w:widowControl/>
              <w:wordWrap w:val="0"/>
              <w:jc w:val="right"/>
              <w:rPr>
                <w:rFonts w:ascii="Songti SC" w:eastAsia="Songti SC" w:hAnsi="Songti SC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ongti SC" w:eastAsia="Songti SC" w:hAnsi="Songti SC" w:cs="宋体" w:hint="eastAsia"/>
                <w:bCs/>
                <w:color w:val="000000"/>
                <w:kern w:val="0"/>
                <w:sz w:val="18"/>
                <w:szCs w:val="18"/>
              </w:rPr>
              <w:t xml:space="preserve">签字：                     时间：                    </w:t>
            </w:r>
          </w:p>
        </w:tc>
      </w:tr>
    </w:tbl>
    <w:p w:rsidR="00251E97" w:rsidRPr="00251E97" w:rsidRDefault="00251E97" w:rsidP="00173CC6">
      <w:pPr>
        <w:widowControl/>
        <w:jc w:val="center"/>
        <w:rPr>
          <w:rFonts w:ascii="Songti SC" w:eastAsia="Songti SC" w:hAnsi="Songti SC" w:cs="宋体"/>
          <w:bCs/>
          <w:color w:val="000000"/>
          <w:kern w:val="0"/>
          <w:szCs w:val="21"/>
        </w:rPr>
      </w:pPr>
    </w:p>
    <w:sectPr w:rsidR="00251E97" w:rsidRPr="00251E97" w:rsidSect="00B8630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FD" w:rsidRDefault="00382CFD" w:rsidP="002068EF">
      <w:r>
        <w:separator/>
      </w:r>
    </w:p>
  </w:endnote>
  <w:endnote w:type="continuationSeparator" w:id="0">
    <w:p w:rsidR="00382CFD" w:rsidRDefault="00382CFD" w:rsidP="0020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FD" w:rsidRDefault="00382CFD" w:rsidP="002068EF">
      <w:r>
        <w:separator/>
      </w:r>
    </w:p>
  </w:footnote>
  <w:footnote w:type="continuationSeparator" w:id="0">
    <w:p w:rsidR="00382CFD" w:rsidRDefault="00382CFD" w:rsidP="0020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474"/>
    <w:rsid w:val="000D2C38"/>
    <w:rsid w:val="00173CC6"/>
    <w:rsid w:val="002068EF"/>
    <w:rsid w:val="00251E97"/>
    <w:rsid w:val="002B7CDB"/>
    <w:rsid w:val="00382CFD"/>
    <w:rsid w:val="003C252C"/>
    <w:rsid w:val="00432BDE"/>
    <w:rsid w:val="005053CC"/>
    <w:rsid w:val="005F6803"/>
    <w:rsid w:val="007220CF"/>
    <w:rsid w:val="00777576"/>
    <w:rsid w:val="007D2474"/>
    <w:rsid w:val="007D5AA5"/>
    <w:rsid w:val="00A527D1"/>
    <w:rsid w:val="00AF1F90"/>
    <w:rsid w:val="00B86300"/>
    <w:rsid w:val="00B903A5"/>
    <w:rsid w:val="00CA438D"/>
    <w:rsid w:val="00D1161A"/>
    <w:rsid w:val="00D71352"/>
    <w:rsid w:val="00DF73BE"/>
    <w:rsid w:val="00E369F1"/>
    <w:rsid w:val="00EC4BB5"/>
    <w:rsid w:val="00F76925"/>
    <w:rsid w:val="00FA14F1"/>
    <w:rsid w:val="00FE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C880DA-C227-49C9-A683-FE2C2B69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D247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0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068EF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0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06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B207DD-525F-4ACC-841D-CC1AF32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HMH</cp:lastModifiedBy>
  <cp:revision>9</cp:revision>
  <dcterms:created xsi:type="dcterms:W3CDTF">2020-05-30T08:32:00Z</dcterms:created>
  <dcterms:modified xsi:type="dcterms:W3CDTF">2025-04-25T02:54:00Z</dcterms:modified>
</cp:coreProperties>
</file>